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12E" w:rsidRDefault="0037412E" w:rsidP="0037412E">
      <w:pPr>
        <w:spacing w:line="276" w:lineRule="auto"/>
        <w:ind w:left="60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1 do Warunków przetargu</w:t>
      </w:r>
    </w:p>
    <w:p w:rsidR="0037412E" w:rsidRDefault="0037412E" w:rsidP="0037412E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Pieczęć adresowa Wykonawcy</w:t>
      </w:r>
    </w:p>
    <w:p w:rsidR="0037412E" w:rsidRDefault="0037412E" w:rsidP="0037412E">
      <w:pPr>
        <w:pStyle w:val="Tytu"/>
        <w:jc w:val="left"/>
        <w:rPr>
          <w:sz w:val="22"/>
          <w:szCs w:val="22"/>
        </w:rPr>
      </w:pPr>
    </w:p>
    <w:p w:rsidR="0037412E" w:rsidRDefault="0037412E" w:rsidP="0037412E">
      <w:pPr>
        <w:pStyle w:val="Tytu"/>
        <w:jc w:val="left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</w:t>
      </w:r>
    </w:p>
    <w:p w:rsidR="0037412E" w:rsidRDefault="0037412E" w:rsidP="0037412E">
      <w:pPr>
        <w:pStyle w:val="Tytu"/>
        <w:rPr>
          <w:sz w:val="22"/>
          <w:szCs w:val="22"/>
        </w:rPr>
      </w:pPr>
    </w:p>
    <w:p w:rsidR="0037412E" w:rsidRDefault="0037412E" w:rsidP="0037412E">
      <w:pPr>
        <w:pStyle w:val="Tytu"/>
        <w:rPr>
          <w:sz w:val="22"/>
          <w:szCs w:val="22"/>
        </w:rPr>
      </w:pPr>
    </w:p>
    <w:p w:rsidR="0037412E" w:rsidRDefault="0037412E" w:rsidP="0037412E">
      <w:pPr>
        <w:pStyle w:val="Tytu"/>
        <w:rPr>
          <w:sz w:val="22"/>
          <w:szCs w:val="22"/>
        </w:rPr>
      </w:pPr>
      <w:r>
        <w:rPr>
          <w:sz w:val="22"/>
          <w:szCs w:val="22"/>
        </w:rPr>
        <w:t>Formularz ofertowy</w:t>
      </w:r>
    </w:p>
    <w:p w:rsidR="0037412E" w:rsidRDefault="0037412E" w:rsidP="0037412E">
      <w:pPr>
        <w:pStyle w:val="Tytu"/>
        <w:rPr>
          <w:sz w:val="22"/>
          <w:szCs w:val="22"/>
        </w:rPr>
      </w:pP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37412E" w:rsidRDefault="0037412E" w:rsidP="0037412E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37412E" w:rsidRDefault="0037412E" w:rsidP="0037412E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37412E" w:rsidRDefault="0037412E" w:rsidP="0037412E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.................................................................................................................................,</w:t>
      </w: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.............................................................................................................................,</w:t>
      </w: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............................................................................,</w:t>
      </w: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...................................................................,</w:t>
      </w:r>
    </w:p>
    <w:p w:rsidR="0037412E" w:rsidRDefault="0037412E" w:rsidP="0037412E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37412E" w:rsidRDefault="0037412E" w:rsidP="0037412E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37412E" w:rsidRDefault="0037412E" w:rsidP="0037412E">
      <w:pPr>
        <w:rPr>
          <w:rFonts w:ascii="Arial" w:hAnsi="Arial" w:cs="Arial"/>
          <w:b/>
          <w:sz w:val="22"/>
          <w:szCs w:val="22"/>
          <w:u w:val="single"/>
        </w:rPr>
      </w:pPr>
    </w:p>
    <w:p w:rsidR="0037412E" w:rsidRDefault="0037412E" w:rsidP="0037412E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37412E" w:rsidRDefault="0037412E" w:rsidP="0037412E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37412E" w:rsidRDefault="0037412E" w:rsidP="0037412E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37412E" w:rsidRDefault="0037412E" w:rsidP="0037412E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37412E" w:rsidRDefault="0037412E" w:rsidP="0037412E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postępowaniem prowadzonym na </w:t>
      </w:r>
      <w:r>
        <w:rPr>
          <w:rFonts w:ascii="Arial" w:hAnsi="Arial" w:cs="Arial"/>
          <w:b/>
          <w:sz w:val="20"/>
          <w:szCs w:val="20"/>
        </w:rPr>
        <w:t xml:space="preserve">"Zakup i dostawę oprogramowań i sprzętu komputerowego dla Wojskowego Instytutu Łączności", nr referencyjny 5/2020/DN 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Oferujemy realizację zamówienia za cenę: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Część I – dostawa sprzętu komputerowego: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37412E" w:rsidRDefault="0037412E" w:rsidP="0037412E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37412E" w:rsidRDefault="0037412E" w:rsidP="0037412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412E" w:rsidRDefault="0037412E" w:rsidP="0037412E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37412E" w:rsidRDefault="0037412E" w:rsidP="00374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37412E" w:rsidRDefault="0037412E" w:rsidP="0037412E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Dostawę zrealizujmy w terminie do ….. 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>niż 14 dni),</w:t>
      </w:r>
    </w:p>
    <w:p w:rsidR="0037412E" w:rsidRDefault="0037412E" w:rsidP="0037412E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Na dostarczony przedmiot zamówienia udzielimy:</w:t>
      </w:r>
    </w:p>
    <w:p w:rsidR="0037412E" w:rsidRDefault="0037412E" w:rsidP="0037412E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1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36 miesięcy)</w:t>
      </w:r>
      <w:r>
        <w:rPr>
          <w:rFonts w:ascii="Arial" w:hAnsi="Arial" w:cs="Arial"/>
          <w:sz w:val="20"/>
          <w:szCs w:val="20"/>
        </w:rPr>
        <w:t>,</w:t>
      </w:r>
    </w:p>
    <w:p w:rsidR="0037412E" w:rsidRDefault="0037412E" w:rsidP="0037412E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2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,</w:t>
      </w:r>
    </w:p>
    <w:p w:rsidR="0037412E" w:rsidRDefault="0037412E" w:rsidP="0037412E">
      <w:pPr>
        <w:pStyle w:val="Akapitzlist"/>
        <w:numPr>
          <w:ilvl w:val="0"/>
          <w:numId w:val="2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3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,</w:t>
      </w:r>
    </w:p>
    <w:p w:rsidR="0037412E" w:rsidRDefault="0037412E" w:rsidP="0037412E">
      <w:pPr>
        <w:numPr>
          <w:ilvl w:val="0"/>
          <w:numId w:val="1"/>
        </w:numPr>
        <w:tabs>
          <w:tab w:val="left" w:pos="426"/>
        </w:tabs>
        <w:suppressAutoHyphens/>
        <w:spacing w:before="120"/>
        <w:jc w:val="both"/>
        <w:rPr>
          <w:rFonts w:ascii="Arial" w:hAnsi="Arial" w:cs="Arial"/>
          <w:i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37412E" w:rsidRDefault="0037412E" w:rsidP="0037412E">
      <w:pPr>
        <w:tabs>
          <w:tab w:val="left" w:pos="426"/>
        </w:tabs>
        <w:suppressAutoHyphens/>
        <w:spacing w:before="120"/>
        <w:ind w:left="66"/>
        <w:jc w:val="both"/>
        <w:rPr>
          <w:rFonts w:ascii="Arial" w:hAnsi="Arial" w:cs="Arial"/>
          <w:i/>
          <w:sz w:val="20"/>
          <w:szCs w:val="20"/>
          <w:lang w:eastAsia="ar-SA"/>
        </w:rPr>
      </w:pPr>
    </w:p>
    <w:p w:rsidR="0037412E" w:rsidRDefault="0037412E" w:rsidP="0037412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II – dostawa oprogramowań: </w:t>
      </w:r>
    </w:p>
    <w:p w:rsidR="0037412E" w:rsidRDefault="0037412E" w:rsidP="0037412E">
      <w:pPr>
        <w:rPr>
          <w:rFonts w:ascii="Arial" w:hAnsi="Arial" w:cs="Arial"/>
          <w:b/>
          <w:sz w:val="20"/>
          <w:szCs w:val="20"/>
        </w:rPr>
      </w:pP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netto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7412E" w:rsidRDefault="0037412E" w:rsidP="0037412E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plus podatek VAT w wysokości .... %, co daje kwotę:</w:t>
      </w:r>
    </w:p>
    <w:p w:rsidR="0037412E" w:rsidRDefault="0037412E" w:rsidP="0037412E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brutto</w:t>
      </w:r>
      <w:r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37412E" w:rsidRDefault="0037412E" w:rsidP="0037412E">
      <w:pPr>
        <w:ind w:left="360" w:hanging="360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wg Załącznika nr 2a do Warunków przetargu </w:t>
      </w:r>
    </w:p>
    <w:p w:rsidR="0037412E" w:rsidRDefault="0037412E" w:rsidP="0037412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412E" w:rsidRDefault="0037412E" w:rsidP="0037412E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37412E" w:rsidRDefault="0037412E" w:rsidP="00374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37412E" w:rsidRDefault="0037412E" w:rsidP="0037412E">
      <w:pPr>
        <w:numPr>
          <w:ilvl w:val="1"/>
          <w:numId w:val="1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dostawę zrealizujmy w terminie do ….. tygodni od dnia podpisania umowy </w:t>
      </w:r>
      <w:r>
        <w:rPr>
          <w:rFonts w:ascii="Arial" w:hAnsi="Arial" w:cs="Arial"/>
          <w:i/>
          <w:sz w:val="20"/>
          <w:szCs w:val="20"/>
          <w:lang w:eastAsia="ar-SA"/>
        </w:rPr>
        <w:t xml:space="preserve">(nie dłużej </w:t>
      </w:r>
      <w:r>
        <w:rPr>
          <w:rFonts w:ascii="Arial" w:hAnsi="Arial" w:cs="Arial"/>
          <w:i/>
          <w:sz w:val="20"/>
          <w:szCs w:val="20"/>
          <w:lang w:eastAsia="ar-SA"/>
        </w:rPr>
        <w:br/>
        <w:t>niż 14 dni),</w:t>
      </w:r>
    </w:p>
    <w:p w:rsidR="0037412E" w:rsidRDefault="0037412E" w:rsidP="0037412E">
      <w:pPr>
        <w:numPr>
          <w:ilvl w:val="1"/>
          <w:numId w:val="1"/>
        </w:numPr>
        <w:tabs>
          <w:tab w:val="clear" w:pos="1713"/>
          <w:tab w:val="left" w:pos="426"/>
          <w:tab w:val="num" w:pos="2433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dostarczony przedmiot zamówienia udzielimy:</w:t>
      </w:r>
    </w:p>
    <w:p w:rsidR="0037412E" w:rsidRDefault="0037412E" w:rsidP="0037412E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dla poz. 1 formularza techniczno-cenowego … miesięcznego kontraktu serwisowego, pozwalającego na pobranie wszelkich aktualizacji oraz nowych wersji programu, jak również zapewniającego dostęp do pomocy technicznej producenta programu, liczonego od daty jego odbioru (</w:t>
      </w:r>
      <w:r>
        <w:rPr>
          <w:rFonts w:ascii="Arial" w:hAnsi="Arial" w:cs="Arial"/>
          <w:i/>
          <w:sz w:val="20"/>
          <w:szCs w:val="20"/>
        </w:rPr>
        <w:t>minimum 12 miesięcy</w:t>
      </w:r>
      <w:r>
        <w:rPr>
          <w:rFonts w:ascii="Arial" w:hAnsi="Arial" w:cs="Arial"/>
          <w:sz w:val="20"/>
          <w:szCs w:val="20"/>
        </w:rPr>
        <w:t>);</w:t>
      </w:r>
    </w:p>
    <w:p w:rsidR="0037412E" w:rsidRDefault="0037412E" w:rsidP="0037412E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dla poz. 2 formularza techniczno-cenowego … miesięcznej gwarancji liczonej od daty jego odbioru </w:t>
      </w:r>
      <w:r>
        <w:rPr>
          <w:rFonts w:ascii="Arial" w:hAnsi="Arial" w:cs="Arial"/>
          <w:i/>
          <w:sz w:val="20"/>
          <w:szCs w:val="20"/>
        </w:rPr>
        <w:t>(minimum 12 miesięcy)</w:t>
      </w:r>
      <w:r>
        <w:rPr>
          <w:rFonts w:ascii="Arial" w:hAnsi="Arial" w:cs="Arial"/>
          <w:sz w:val="20"/>
          <w:szCs w:val="20"/>
        </w:rPr>
        <w:t>.</w:t>
      </w:r>
    </w:p>
    <w:p w:rsidR="0037412E" w:rsidRDefault="0037412E" w:rsidP="0037412E">
      <w:pPr>
        <w:pStyle w:val="Akapitzlist"/>
        <w:numPr>
          <w:ilvl w:val="1"/>
          <w:numId w:val="1"/>
        </w:numPr>
        <w:tabs>
          <w:tab w:val="clear" w:pos="1713"/>
          <w:tab w:val="left" w:pos="426"/>
          <w:tab w:val="num" w:pos="2433"/>
        </w:tabs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termin płatności wynosi ………. dni roboczych od dnia otrzymania przez Zamawiającego prawidłowo wystawionej faktury VAT </w:t>
      </w:r>
      <w:r>
        <w:rPr>
          <w:rFonts w:ascii="Arial" w:hAnsi="Arial" w:cs="Arial"/>
          <w:i/>
          <w:sz w:val="20"/>
          <w:szCs w:val="20"/>
        </w:rPr>
        <w:t>(minimum 21 dni roboczych).</w:t>
      </w:r>
    </w:p>
    <w:p w:rsidR="0037412E" w:rsidRDefault="0037412E" w:rsidP="0037412E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37412E" w:rsidRDefault="0037412E" w:rsidP="0037412E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37412E" w:rsidRDefault="0037412E" w:rsidP="003741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oświadczamy, że: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powyższego zamówienia </w:t>
      </w:r>
      <w:r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>
        <w:rPr>
          <w:rFonts w:ascii="Arial" w:hAnsi="Arial" w:cs="Arial"/>
          <w:sz w:val="20"/>
          <w:szCs w:val="20"/>
        </w:rPr>
        <w:t xml:space="preserve">* podwykonawców do realizacji części zamówienia,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>(jeśli 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 się do solidarnej odpowiedzialności za realizację zamówienia - w przypadku wspólnego ubiegania się o udzielenie zamówienia*;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37412E" w:rsidRDefault="0037412E" w:rsidP="0037412E">
      <w:pPr>
        <w:numPr>
          <w:ilvl w:val="0"/>
          <w:numId w:val="4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wyżej wskazany e-mail jest odpowiednim do przekazywania nam informacji dotyczących postępowania.</w:t>
      </w:r>
    </w:p>
    <w:p w:rsidR="0037412E" w:rsidRDefault="0037412E" w:rsidP="0037412E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*)niepotrzebne skreślić</w:t>
      </w:r>
    </w:p>
    <w:p w:rsidR="0037412E" w:rsidRDefault="0037412E" w:rsidP="0037412E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u w:val="single"/>
        </w:rPr>
        <w:t>Do oferty załączam następujące dokumenty:</w:t>
      </w:r>
    </w:p>
    <w:p w:rsidR="0037412E" w:rsidRDefault="0037412E" w:rsidP="0037412E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7412E" w:rsidRDefault="0037412E" w:rsidP="0037412E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7412E" w:rsidRDefault="0037412E" w:rsidP="0037412E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7412E" w:rsidRDefault="0037412E" w:rsidP="0037412E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7412E" w:rsidRDefault="0037412E" w:rsidP="0037412E">
      <w:pPr>
        <w:pStyle w:val="Tekstpodstawowy"/>
        <w:numPr>
          <w:ilvl w:val="0"/>
          <w:numId w:val="5"/>
        </w:numPr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37412E" w:rsidRDefault="0037412E" w:rsidP="0037412E">
      <w:pPr>
        <w:jc w:val="both"/>
        <w:rPr>
          <w:rFonts w:ascii="Arial" w:hAnsi="Arial" w:cs="Arial"/>
          <w:sz w:val="16"/>
          <w:szCs w:val="16"/>
        </w:rPr>
      </w:pPr>
    </w:p>
    <w:p w:rsidR="0037412E" w:rsidRDefault="0037412E" w:rsidP="0037412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*) niepotrzebne skreślić</w:t>
      </w:r>
    </w:p>
    <w:p w:rsidR="0037412E" w:rsidRDefault="0037412E" w:rsidP="0037412E">
      <w:pPr>
        <w:pStyle w:val="Tekstpodstawowy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                                          ..............................................................</w:t>
      </w:r>
    </w:p>
    <w:p w:rsidR="0037412E" w:rsidRDefault="0037412E" w:rsidP="0037412E">
      <w:pPr>
        <w:autoSpaceDE w:val="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37412E" w:rsidRDefault="0037412E" w:rsidP="0037412E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do składania oświadczeń woli w imieniu Wykonawcy)</w:t>
      </w:r>
    </w:p>
    <w:p w:rsidR="0037412E" w:rsidRDefault="0037412E" w:rsidP="0037412E">
      <w:pPr>
        <w:rPr>
          <w:rFonts w:ascii="Arial" w:hAnsi="Arial" w:cs="Arial"/>
          <w:iCs/>
          <w:sz w:val="20"/>
          <w:szCs w:val="20"/>
        </w:rPr>
        <w:sectPr w:rsidR="0037412E">
          <w:pgSz w:w="11906" w:h="16838"/>
          <w:pgMar w:top="1134" w:right="1418" w:bottom="1134" w:left="1418" w:header="709" w:footer="709" w:gutter="0"/>
          <w:cols w:space="708"/>
        </w:sectPr>
      </w:pPr>
    </w:p>
    <w:p w:rsidR="0037412E" w:rsidRDefault="0037412E" w:rsidP="0037412E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Załącznik nr 2 do Warunków przetargu </w:t>
      </w:r>
    </w:p>
    <w:p w:rsidR="0037412E" w:rsidRDefault="0037412E" w:rsidP="0037412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37412E" w:rsidRDefault="0037412E" w:rsidP="0037412E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 – Dostawa sprzętu komputerowego</w:t>
      </w:r>
    </w:p>
    <w:p w:rsidR="0037412E" w:rsidRDefault="0037412E" w:rsidP="0037412E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5685"/>
        <w:gridCol w:w="485"/>
        <w:gridCol w:w="596"/>
        <w:gridCol w:w="3373"/>
        <w:gridCol w:w="1701"/>
        <w:gridCol w:w="1156"/>
        <w:gridCol w:w="1170"/>
      </w:tblGrid>
      <w:tr w:rsidR="0037412E" w:rsidTr="0037412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określone przez Zamawiającego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j.m.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ilość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Cena jednostkowa netto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netto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6 x kol. 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Wartość brutto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(ogółem)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(kol. 7 + VAT)</w:t>
            </w:r>
          </w:p>
        </w:tc>
      </w:tr>
      <w:tr w:rsidR="0037412E" w:rsidTr="0037412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37412E" w:rsidTr="0037412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12E" w:rsidRDefault="0037412E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Drukarka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 xml:space="preserve"> OKI MC363</w:t>
            </w: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Gwarancja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 xml:space="preserve">: 36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18"/>
                <w:lang w:val="en-US" w:eastAsia="en-US"/>
              </w:rPr>
              <w:t>miesięcy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412E" w:rsidTr="0037412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Punkt dostępowy z routerem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MikroTik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hAP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ac</w:t>
            </w:r>
            <w:r>
              <w:rPr>
                <w:rFonts w:ascii="Arial" w:hAnsi="Arial" w:cs="Arial"/>
                <w:b/>
                <w:sz w:val="20"/>
                <w:szCs w:val="18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(router,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switch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, router bezprzewodowy/punkt dostępowy dwuzakresowy 2.4 GHz/5 GHz)</w:t>
            </w: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412E" w:rsidTr="0037412E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Mysz optyczna M185 </w:t>
            </w:r>
            <w:proofErr w:type="spellStart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Logitech</w:t>
            </w:r>
            <w:proofErr w:type="spellEnd"/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 xml:space="preserve"> (szara)</w:t>
            </w: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412E" w:rsidTr="0037412E">
        <w:trPr>
          <w:trHeight w:val="56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37412E" w:rsidRDefault="0037412E" w:rsidP="0037412E">
      <w:pPr>
        <w:spacing w:after="160" w:line="25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37412E" w:rsidRDefault="0037412E" w:rsidP="0037412E">
      <w:pPr>
        <w:suppressAutoHyphens/>
        <w:spacing w:after="240"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 xml:space="preserve">Załącznik nr 2a do Warunków przetargu </w:t>
      </w:r>
    </w:p>
    <w:p w:rsidR="0037412E" w:rsidRDefault="0037412E" w:rsidP="0037412E">
      <w:pPr>
        <w:tabs>
          <w:tab w:val="left" w:pos="9000"/>
        </w:tabs>
        <w:suppressAutoHyphens/>
        <w:spacing w:after="240"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techniczno - cenowy </w:t>
      </w:r>
    </w:p>
    <w:p w:rsidR="0037412E" w:rsidRDefault="0037412E" w:rsidP="0037412E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bCs/>
          <w:sz w:val="22"/>
          <w:szCs w:val="22"/>
          <w:lang w:eastAsia="ar-SA"/>
        </w:rPr>
        <w:t>Część II – Dostawa oprogramowań</w:t>
      </w:r>
    </w:p>
    <w:p w:rsidR="0037412E" w:rsidRDefault="0037412E" w:rsidP="0037412E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6825"/>
        <w:gridCol w:w="489"/>
        <w:gridCol w:w="685"/>
        <w:gridCol w:w="2535"/>
        <w:gridCol w:w="1367"/>
        <w:gridCol w:w="1213"/>
        <w:gridCol w:w="1210"/>
      </w:tblGrid>
      <w:tr w:rsidR="0037412E" w:rsidTr="0037412E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określone przez Zamawiającego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j.m.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Parametry techniczne przedmiotu zamówienia oferowanego przez Wykonawcę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jednostkowa netto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netto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6 x kol. 4)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Wartość brutto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(ogółem)</w:t>
            </w:r>
          </w:p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(kol. 7 + VAT)</w:t>
            </w:r>
          </w:p>
        </w:tc>
      </w:tr>
      <w:tr w:rsidR="0037412E" w:rsidTr="0037412E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</w:tr>
      <w:tr w:rsidR="0037412E" w:rsidTr="0037412E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Quartus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Prime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Standard Edition –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Fixed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subscription</w:t>
            </w:r>
            <w:proofErr w:type="spellEnd"/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412E" w:rsidTr="0037412E">
        <w:trPr>
          <w:trHeight w:val="612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IntelliProp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 xml:space="preserve"> SATA Connectivity Card (</w:t>
            </w:r>
            <w:proofErr w:type="spellStart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Pumori</w:t>
            </w:r>
            <w:proofErr w:type="spellEnd"/>
            <w:r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  <w:t>: IPB-SA116-3-BD)</w:t>
            </w: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</w:p>
          <w:p w:rsidR="0037412E" w:rsidRDefault="0037412E">
            <w:pPr>
              <w:spacing w:line="256" w:lineRule="auto"/>
              <w:rPr>
                <w:rFonts w:ascii="Arial" w:hAnsi="Arial" w:cs="Arial"/>
                <w:b/>
                <w:sz w:val="18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US"/>
              </w:rPr>
              <w:t>Gwarancja: 12 miesięcy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37412E" w:rsidTr="0037412E">
        <w:trPr>
          <w:trHeight w:val="612"/>
        </w:trPr>
        <w:tc>
          <w:tcPr>
            <w:tcW w:w="37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12E" w:rsidRDefault="0037412E">
            <w:pPr>
              <w:spacing w:line="25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2E" w:rsidRDefault="0037412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37412E" w:rsidRDefault="0037412E" w:rsidP="0037412E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</w:r>
      <w:r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37412E" w:rsidRDefault="0037412E" w:rsidP="0037412E">
      <w:pPr>
        <w:spacing w:after="160" w:line="256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37412E" w:rsidRDefault="0037412E" w:rsidP="0037412E">
      <w:pPr>
        <w:spacing w:line="256" w:lineRule="auto"/>
        <w:rPr>
          <w:rFonts w:ascii="Arial" w:hAnsi="Arial" w:cs="Arial"/>
          <w:i/>
          <w:sz w:val="18"/>
          <w:szCs w:val="18"/>
          <w:lang w:eastAsia="ar-SA"/>
        </w:rPr>
        <w:sectPr w:rsidR="0037412E">
          <w:pgSz w:w="16838" w:h="11906" w:orient="landscape"/>
          <w:pgMar w:top="1418" w:right="1134" w:bottom="1418" w:left="1134" w:header="709" w:footer="709" w:gutter="0"/>
          <w:cols w:space="708"/>
        </w:sectPr>
      </w:pPr>
    </w:p>
    <w:p w:rsidR="0037412E" w:rsidRDefault="0037412E" w:rsidP="0037412E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 do Warunków przetargu</w:t>
      </w:r>
    </w:p>
    <w:p w:rsidR="0037412E" w:rsidRDefault="0037412E" w:rsidP="0037412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37412E" w:rsidRDefault="0037412E" w:rsidP="0037412E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37412E" w:rsidRDefault="0037412E" w:rsidP="003741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37412E" w:rsidRDefault="0037412E" w:rsidP="0037412E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7412E" w:rsidRDefault="0037412E" w:rsidP="0037412E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37412E" w:rsidRDefault="0037412E" w:rsidP="0037412E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37412E" w:rsidRDefault="0037412E" w:rsidP="0037412E">
      <w:pPr>
        <w:rPr>
          <w:rFonts w:ascii="Arial" w:hAnsi="Arial" w:cs="Arial"/>
          <w:sz w:val="21"/>
          <w:szCs w:val="21"/>
        </w:rPr>
      </w:pPr>
    </w:p>
    <w:p w:rsidR="0037412E" w:rsidRDefault="0037412E" w:rsidP="0037412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37412E" w:rsidRDefault="0037412E" w:rsidP="0037412E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37412E" w:rsidRDefault="0037412E" w:rsidP="0037412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„Zakup i dostawa oprogramowań i sprzętu komputerowego dla Wojskowego Instytutu Łączności</w:t>
      </w:r>
      <w:r>
        <w:rPr>
          <w:rFonts w:ascii="Arial" w:hAnsi="Arial" w:cs="Arial"/>
          <w:sz w:val="20"/>
          <w:szCs w:val="20"/>
        </w:rPr>
        <w:t xml:space="preserve">”, nr referencyjny 5/2020/DN, prowadzonego przez </w:t>
      </w:r>
      <w:r>
        <w:rPr>
          <w:rFonts w:ascii="Arial" w:hAnsi="Arial" w:cs="Arial"/>
          <w:b/>
          <w:sz w:val="20"/>
          <w:szCs w:val="20"/>
        </w:rPr>
        <w:t>Wojskowy Instytut Łączności w Zegrzu Południowym</w:t>
      </w:r>
      <w:r>
        <w:rPr>
          <w:rFonts w:ascii="Arial" w:hAnsi="Arial" w:cs="Arial"/>
          <w:sz w:val="20"/>
          <w:szCs w:val="20"/>
        </w:rPr>
        <w:t>, oświadczam, co następuje:</w:t>
      </w:r>
    </w:p>
    <w:p w:rsidR="0037412E" w:rsidRDefault="0037412E" w:rsidP="0037412E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DOTYCZĄCA WYKONAWCY: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Arial" w:hAnsi="Arial" w:cs="Arial"/>
          <w:sz w:val="16"/>
          <w:szCs w:val="16"/>
        </w:rPr>
        <w:t>.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412E" w:rsidRDefault="0037412E" w:rsidP="003741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7412E" w:rsidRDefault="0037412E" w:rsidP="0037412E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>
        <w:rPr>
          <w:rFonts w:ascii="Arial" w:hAnsi="Arial" w:cs="Arial"/>
          <w:sz w:val="20"/>
          <w:szCs w:val="20"/>
        </w:rPr>
        <w:t xml:space="preserve">: 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  <w:t>i właściwą jednostkę redakcyjną dokumentu, w której określono warunki udziału w postępowaniu),</w:t>
      </w:r>
      <w:r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  <w:r>
        <w:rPr>
          <w:rFonts w:ascii="Arial" w:hAnsi="Arial" w:cs="Arial"/>
          <w:sz w:val="20"/>
          <w:szCs w:val="20"/>
        </w:rPr>
        <w:t xml:space="preserve"> podmiotu/ów: ……………………………………………………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</w:t>
      </w:r>
    </w:p>
    <w:p w:rsidR="0037412E" w:rsidRDefault="0037412E" w:rsidP="0037412E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7412E" w:rsidRDefault="0037412E" w:rsidP="003741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37412E" w:rsidRDefault="0037412E" w:rsidP="003741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412E" w:rsidRDefault="0037412E" w:rsidP="0037412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7412E" w:rsidRDefault="0037412E" w:rsidP="0037412E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7412E" w:rsidRDefault="0037412E" w:rsidP="003741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7005FB" w:rsidRPr="0037412E" w:rsidRDefault="007005FB">
      <w:pPr>
        <w:rPr>
          <w:b/>
        </w:rPr>
      </w:pPr>
      <w:bookmarkStart w:id="0" w:name="_GoBack"/>
      <w:bookmarkEnd w:id="0"/>
    </w:p>
    <w:sectPr w:rsidR="007005FB" w:rsidRPr="00374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A5F52CB"/>
    <w:multiLevelType w:val="hybridMultilevel"/>
    <w:tmpl w:val="41E08FD0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5641570"/>
    <w:multiLevelType w:val="hybridMultilevel"/>
    <w:tmpl w:val="1F4AE5E2"/>
    <w:lvl w:ilvl="0" w:tplc="CDC227D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F19739D"/>
    <w:multiLevelType w:val="multilevel"/>
    <w:tmpl w:val="44AC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  <w:rPr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34"/>
    <w:rsid w:val="0037412E"/>
    <w:rsid w:val="007005FB"/>
    <w:rsid w:val="00D3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99FB4-0BB6-4C9C-8D51-200A8BEC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37412E"/>
    <w:pPr>
      <w:suppressAutoHyphens/>
    </w:pPr>
    <w:rPr>
      <w:b/>
      <w:bCs/>
      <w:lang w:val="de-DE" w:eastAsia="ar-SA"/>
    </w:rPr>
  </w:style>
  <w:style w:type="character" w:customStyle="1" w:styleId="PodtytuZnak">
    <w:name w:val="Podtytuł Znak"/>
    <w:basedOn w:val="Domylnaczcionkaakapitu"/>
    <w:link w:val="Podtytu"/>
    <w:uiPriority w:val="99"/>
    <w:rsid w:val="0037412E"/>
    <w:rPr>
      <w:rFonts w:ascii="Times New Roman" w:eastAsia="Times New Roman" w:hAnsi="Times New Roman" w:cs="Times New Roman"/>
      <w:b/>
      <w:bCs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uiPriority w:val="99"/>
    <w:qFormat/>
    <w:rsid w:val="0037412E"/>
    <w:pPr>
      <w:suppressAutoHyphens/>
      <w:jc w:val="center"/>
    </w:pPr>
    <w:rPr>
      <w:rFonts w:ascii="Arial" w:hAnsi="Arial" w:cs="Arial"/>
      <w:b/>
      <w:bCs/>
      <w:w w:val="150"/>
      <w:kern w:val="2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rsid w:val="0037412E"/>
    <w:rPr>
      <w:rFonts w:ascii="Arial" w:eastAsia="Times New Roman" w:hAnsi="Arial" w:cs="Arial"/>
      <w:b/>
      <w:bCs/>
      <w:w w:val="150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412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41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99"/>
    <w:locked/>
    <w:rsid w:val="003741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37412E"/>
    <w:pPr>
      <w:suppressAutoHyphens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2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1490</Words>
  <Characters>8946</Characters>
  <Application>Microsoft Office Word</Application>
  <DocSecurity>0</DocSecurity>
  <Lines>74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Gruchalska-Kuchta</dc:creator>
  <cp:keywords/>
  <dc:description/>
  <cp:lastModifiedBy>Magdalena Gruchalska-Kuchta</cp:lastModifiedBy>
  <cp:revision>3</cp:revision>
  <dcterms:created xsi:type="dcterms:W3CDTF">2020-06-03T12:55:00Z</dcterms:created>
  <dcterms:modified xsi:type="dcterms:W3CDTF">2020-06-03T12:55:00Z</dcterms:modified>
</cp:coreProperties>
</file>